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pPr>
      <w:r>
        <w:rPr>
          <w:rFonts w:ascii="Arial" w:cs="Arial" w:eastAsia="Arial" w:hAnsi="Arial"/>
          <w:b/>
          <w:bCs/>
          <w:i w:val="false"/>
          <w:iCs w:val="false"/>
          <w:sz w:val="36"/>
          <w:szCs w:val="36"/>
        </w:rPr>
        <w:t xml:space="preserve">Fire drill record</w:t>
      </w:r>
    </w:p>
    <w:p>
      <w:pPr>
        <w:spacing w:after="160" w:line="260"/>
      </w:pPr>
      <w:r>
        <w:rPr>
          <w:rFonts w:ascii="Arial" w:cs="Arial" w:eastAsia="Arial" w:hAnsi="Arial"/>
          <w:b w:val="false"/>
          <w:bCs w:val="false"/>
          <w:i w:val="false"/>
          <w:iCs w:val="false"/>
          <w:sz w:val="18"/>
          <w:szCs w:val="18"/>
        </w:rPr>
        <w:t xml:space="preserve">Lion Risk Management Solutions — general template, version 1.0</w:t>
      </w:r>
    </w:p>
    <w:tbl>
      <w:tblPr>
        <w:tblW w:type="dxa" w:w="10206"/>
        <w:tblBorders>
          <w:top w:val="single" w:color="C0762B" w:sz="12"/>
          <w:left w:val="single" w:color="C0762B" w:sz="12"/>
          <w:bottom w:val="single" w:color="C0762B" w:sz="12"/>
          <w:right w:val="single" w:color="C0762B" w:sz="12"/>
          <w:insideH w:val="single" w:color="auto" w:sz="4"/>
          <w:insideV w:val="single" w:color="auto" w:sz="4"/>
        </w:tblBorders>
      </w:tblPr>
      <w:tblGrid>
        <w:gridCol w:w="10206"/>
      </w:tblGrid>
      <w:tr>
        <w:tc>
          <w:tcPr>
            <w:tcW w:type="dxa" w:w="10206"/>
            <w:shd w:fill="FDF2E9"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Important Notice</w:t>
            </w:r>
          </w:p>
          <w:p>
            <w:pPr>
              <w:spacing w:after="0" w:line="264"/>
            </w:pPr>
            <w:r>
              <w:rPr>
                <w:rFonts w:ascii="Arial" w:cs="Arial" w:eastAsia="Arial" w:hAnsi="Arial"/>
                <w:b w:val="false"/>
                <w:bCs w:val="false"/>
                <w:i w:val="false"/>
                <w:iCs w:val="false"/>
                <w:sz w:val="22"/>
                <w:szCs w:val="22"/>
              </w:rPr>
              <w:t xml:space="preserve">This form is intended solely as a record of a fire drill. It is not a fire risk assessment, does not certify compliance, and must not be relied upon to determine whether the emergency plan is adequate. A drill exercises a plan; it cannot confirm that the plan is suitable for the premises, that the evacuation strategy is appropriate to the building, or that arrangements for people needing assistance are sufficient. Where deficiencies are identified or compliance is uncertain, advice should be obtained from a suitably competent person.</w:t>
            </w:r>
          </w:p>
        </w:tc>
      </w:tr>
    </w:tbl>
    <w:p>
      <w:pPr>
        <w:spacing w:after="100" w:line="260"/>
      </w:pPr>
      <w:r>
        <w:rPr>
          <w:rFonts w:ascii="Arial" w:cs="Arial" w:eastAsia="Arial" w:hAnsi="Arial"/>
          <w:b w:val="false"/>
          <w:bCs w:val="false"/>
          <w:i w:val="false"/>
          <w:iCs w:val="false"/>
          <w:sz w:val="22"/>
          <w:szCs w:val="22"/>
        </w:rPr>
        <w:t xml:space="preserve"/>
      </w:r>
    </w:p>
    <w:p>
      <w:pPr>
        <w:spacing w:after="100" w:line="300"/>
      </w:pPr>
      <w:r>
        <w:rPr>
          <w:rFonts w:ascii="Arial" w:cs="Arial" w:eastAsia="Arial" w:hAnsi="Arial"/>
          <w:b/>
          <w:bCs/>
          <w:i w:val="false"/>
          <w:iCs w:val="false"/>
          <w:sz w:val="22"/>
          <w:szCs w:val="22"/>
        </w:rPr>
        <w:t xml:space="preserve">Premises:  </w:t>
      </w:r>
      <w:r>
        <w:rPr>
          <w:rFonts w:ascii="Arial" w:cs="Arial" w:eastAsia="Arial" w:hAnsi="Arial"/>
          <w:sz w:val="22"/>
          <w:szCs w:val="22"/>
          <w:u w:val="single" w:color="808080"/>
        </w:rPr>
        <w:t xml:space="preserve">                                                                                                                                                </w:t>
      </w:r>
    </w:p>
    <w:p>
      <w:pPr>
        <w:spacing w:after="100" w:line="320"/>
      </w:pPr>
      <w:r>
        <w:rPr>
          <w:rFonts w:ascii="Arial" w:cs="Arial" w:eastAsia="Arial" w:hAnsi="Arial"/>
          <w:b/>
          <w:bCs/>
          <w:i w:val="false"/>
          <w:iCs w:val="false"/>
          <w:sz w:val="22"/>
          <w:szCs w:val="22"/>
        </w:rPr>
        <w:t xml:space="preserve">Date: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Time started:  </w:t>
      </w:r>
      <w:r>
        <w:rPr>
          <w:rFonts w:ascii="Arial" w:cs="Arial" w:eastAsia="Arial" w:hAnsi="Arial"/>
          <w:sz w:val="22"/>
          <w:szCs w:val="22"/>
          <w:u w:val="single" w:color="808080"/>
        </w:rPr>
        <w:t xml:space="preserve">                    </w:t>
      </w:r>
    </w:p>
    <w:p>
      <w:pPr>
        <w:spacing w:after="100" w:line="300"/>
      </w:pPr>
      <w:r>
        <w:rPr>
          <w:rFonts w:ascii="Arial" w:cs="Arial" w:eastAsia="Arial" w:hAnsi="Arial"/>
          <w:b/>
          <w:bCs/>
          <w:i w:val="false"/>
          <w:iCs w:val="false"/>
          <w:sz w:val="22"/>
          <w:szCs w:val="22"/>
        </w:rPr>
        <w:t xml:space="preserve">Drill organised by:  </w:t>
      </w:r>
      <w:r>
        <w:rPr>
          <w:rFonts w:ascii="Arial" w:cs="Arial" w:eastAsia="Arial" w:hAnsi="Arial"/>
          <w:sz w:val="22"/>
          <w:szCs w:val="22"/>
          <w:u w:val="single" w:color="808080"/>
        </w:rPr>
        <w:t xml:space="preserve">                                                                                                                                 </w:t>
      </w:r>
    </w:p>
    <w:p>
      <w:pPr>
        <w:spacing w:after="100" w:line="300"/>
      </w:pPr>
      <w:r>
        <w:rPr>
          <w:rFonts w:ascii="Arial" w:cs="Arial" w:eastAsia="Arial" w:hAnsi="Arial"/>
          <w:b/>
          <w:bCs/>
          <w:i w:val="false"/>
          <w:iCs w:val="false"/>
          <w:sz w:val="22"/>
          <w:szCs w:val="22"/>
        </w:rPr>
        <w:t xml:space="preserve">Announced or unannounced:  </w:t>
      </w:r>
      <w:r>
        <w:rPr>
          <w:rFonts w:ascii="Arial" w:cs="Arial" w:eastAsia="Arial" w:hAnsi="Arial"/>
          <w:sz w:val="22"/>
          <w:szCs w:val="22"/>
          <w:u w:val="single" w:color="808080"/>
        </w:rPr>
        <w:t xml:space="preserve">                                                                                                                  </w:t>
      </w:r>
    </w:p>
    <w:p>
      <w:pPr>
        <w:spacing w:after="60" w:line="300"/>
      </w:pPr>
      <w:r>
        <w:rPr>
          <w:rFonts w:ascii="Arial" w:cs="Arial" w:eastAsia="Arial" w:hAnsi="Arial"/>
          <w:b/>
          <w:bCs/>
          <w:i w:val="false"/>
          <w:iCs w:val="false"/>
          <w:sz w:val="22"/>
          <w:szCs w:val="22"/>
        </w:rPr>
        <w:t xml:space="preserve">Scenario used:  </w:t>
      </w:r>
      <w:r>
        <w:rPr>
          <w:rFonts w:ascii="Arial" w:cs="Arial" w:eastAsia="Arial" w:hAnsi="Arial"/>
          <w:sz w:val="22"/>
          <w:szCs w:val="22"/>
          <w:u w:val="single" w:color="808080"/>
        </w:rPr>
        <w:t xml:space="preserve">                                                                                                                                        </w:t>
      </w:r>
    </w:p>
    <w:p>
      <w:pPr>
        <w:spacing w:after="20" w:line="420"/>
      </w:pPr>
      <w:r>
        <w:rPr>
          <w:rFonts w:ascii="Arial" w:cs="Arial" w:eastAsia="Arial" w:hAnsi="Arial"/>
          <w:sz w:val="22"/>
          <w:szCs w:val="22"/>
          <w:u w:val="single" w:color="808080"/>
        </w:rPr>
        <w:t xml:space="preserve">                                                                                                                                                                     </w:t>
      </w:r>
    </w:p>
    <w:p>
      <w:pPr>
        <w:spacing w:after="120" w:line="260"/>
        <w:ind w:left="200"/>
      </w:pPr>
      <w:r>
        <w:rPr>
          <w:rFonts w:ascii="Arial" w:cs="Arial" w:eastAsia="Arial" w:hAnsi="Arial"/>
          <w:b w:val="false"/>
          <w:bCs w:val="false"/>
          <w:i/>
          <w:iCs/>
          <w:sz w:val="18"/>
          <w:szCs w:val="18"/>
        </w:rPr>
        <w:t xml:space="preserve">(for example: fire in a specified location, with one escape route treated as unavailable)</w:t>
      </w:r>
    </w:p>
    <w:p>
      <w:pPr>
        <w:spacing w:after="100" w:line="300"/>
      </w:pPr>
      <w:r>
        <w:rPr>
          <w:rFonts w:ascii="Arial" w:cs="Arial" w:eastAsia="Arial" w:hAnsi="Arial"/>
          <w:b/>
          <w:bCs/>
          <w:i w:val="false"/>
          <w:iCs w:val="false"/>
          <w:sz w:val="22"/>
          <w:szCs w:val="22"/>
        </w:rPr>
        <w:t xml:space="preserve">How the alarm was raised (call point reference / location):  </w:t>
      </w:r>
      <w:r>
        <w:rPr>
          <w:rFonts w:ascii="Arial" w:cs="Arial" w:eastAsia="Arial" w:hAnsi="Arial"/>
          <w:sz w:val="22"/>
          <w:szCs w:val="22"/>
          <w:u w:val="single" w:color="808080"/>
        </w:rPr>
        <w:t xml:space="preserve">                                                           </w:t>
      </w:r>
    </w:p>
    <w:p>
      <w:pPr>
        <w:spacing w:after="60" w:line="320"/>
      </w:pPr>
      <w:r>
        <w:rPr>
          <w:rFonts w:ascii="Arial" w:cs="Arial" w:eastAsia="Arial" w:hAnsi="Arial"/>
          <w:b/>
          <w:bCs/>
          <w:i w:val="false"/>
          <w:iCs w:val="false"/>
          <w:sz w:val="22"/>
          <w:szCs w:val="22"/>
        </w:rPr>
        <w:t xml:space="preserve">Was the alarm receiving centre notified in advance? Y/N  </w:t>
      </w:r>
      <w:r>
        <w:rPr>
          <w:rFonts w:ascii="Arial" w:cs="Arial" w:eastAsia="Arial" w:hAnsi="Arial"/>
          <w:sz w:val="22"/>
          <w:szCs w:val="22"/>
          <w:u w:val="single" w:color="808080"/>
        </w:rPr>
        <w:t xml:space="preserve">              </w:t>
      </w:r>
    </w:p>
    <w:p>
      <w:pPr>
        <w:pStyle w:val="Heading1"/>
        <w:keepNext/>
        <w:spacing w:after="160" w:before="300"/>
      </w:pPr>
      <w:r>
        <w:rPr>
          <w:rFonts w:ascii="Arial" w:cs="Arial" w:eastAsia="Arial" w:hAnsi="Arial"/>
          <w:b/>
          <w:bCs/>
          <w:i w:val="false"/>
          <w:iCs w:val="false"/>
          <w:sz w:val="30"/>
          <w:szCs w:val="30"/>
        </w:rPr>
        <w:t xml:space="preserve">Evacuation</w:t>
      </w:r>
    </w:p>
    <w:p>
      <w:pPr>
        <w:spacing w:after="100" w:line="320"/>
      </w:pPr>
      <w:r>
        <w:rPr>
          <w:rFonts w:ascii="Arial" w:cs="Arial" w:eastAsia="Arial" w:hAnsi="Arial"/>
          <w:b/>
          <w:bCs/>
          <w:i w:val="false"/>
          <w:iCs w:val="false"/>
          <w:sz w:val="22"/>
          <w:szCs w:val="22"/>
        </w:rPr>
        <w:t xml:space="preserve">Time alarm sounded: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Time last person reached assembly point:  </w:t>
      </w:r>
      <w:r>
        <w:rPr>
          <w:rFonts w:ascii="Arial" w:cs="Arial" w:eastAsia="Arial" w:hAnsi="Arial"/>
          <w:sz w:val="22"/>
          <w:szCs w:val="22"/>
          <w:u w:val="single" w:color="808080"/>
        </w:rPr>
        <w:t xml:space="preserve">                </w:t>
      </w:r>
    </w:p>
    <w:p>
      <w:pPr>
        <w:spacing w:after="100" w:line="320"/>
      </w:pPr>
      <w:r>
        <w:rPr>
          <w:rFonts w:ascii="Arial" w:cs="Arial" w:eastAsia="Arial" w:hAnsi="Arial"/>
          <w:b/>
          <w:bCs/>
          <w:i w:val="false"/>
          <w:iCs w:val="false"/>
          <w:sz w:val="22"/>
          <w:szCs w:val="22"/>
        </w:rPr>
        <w:t xml:space="preserve">Total evacuation time:  </w:t>
      </w:r>
      <w:r>
        <w:rPr>
          <w:rFonts w:ascii="Arial" w:cs="Arial" w:eastAsia="Arial" w:hAnsi="Arial"/>
          <w:sz w:val="22"/>
          <w:szCs w:val="22"/>
          <w:u w:val="single" w:color="808080"/>
        </w:rPr>
        <w:t xml:space="preserve">                </w:t>
      </w:r>
      <w:r>
        <w:rPr>
          <w:rFonts w:ascii="Arial" w:cs="Arial" w:eastAsia="Arial" w:hAnsi="Arial"/>
          <w:b w:val="false"/>
          <w:bCs w:val="false"/>
          <w:i/>
          <w:iCs/>
          <w:sz w:val="18"/>
          <w:szCs w:val="18"/>
        </w:rPr>
        <w:t xml:space="preserve">   (the difference between the two times above)</w:t>
      </w:r>
    </w:p>
    <w:p>
      <w:pPr>
        <w:spacing w:after="40" w:line="320"/>
      </w:pPr>
      <w:r>
        <w:rPr>
          <w:rFonts w:ascii="Arial" w:cs="Arial" w:eastAsia="Arial" w:hAnsi="Arial"/>
          <w:b/>
          <w:bCs/>
          <w:i w:val="false"/>
          <w:iCs w:val="false"/>
          <w:sz w:val="22"/>
          <w:szCs w:val="22"/>
        </w:rPr>
        <w:t xml:space="preserve">Number of people evacuated:  </w:t>
      </w:r>
      <w:r>
        <w:rPr>
          <w:rFonts w:ascii="Arial" w:cs="Arial" w:eastAsia="Arial" w:hAnsi="Arial"/>
          <w:sz w:val="22"/>
          <w:szCs w:val="22"/>
          <w:u w:val="single" w:color="808080"/>
        </w:rPr>
        <w:t xml:space="preserve">              </w:t>
      </w:r>
    </w:p>
    <w:p>
      <w:pPr>
        <w:spacing w:after="120" w:line="320"/>
      </w:pPr>
      <w:r>
        <w:rPr>
          <w:rFonts w:ascii="Arial" w:cs="Arial" w:eastAsia="Arial" w:hAnsi="Arial"/>
          <w:b w:val="false"/>
          <w:bCs w:val="false"/>
          <w:i w:val="false"/>
          <w:iCs w:val="false"/>
          <w:sz w:val="22"/>
          <w:szCs w:val="22"/>
        </w:rPr>
        <w:t xml:space="preserve">(staff  </w:t>
      </w:r>
      <w:r>
        <w:rPr>
          <w:rFonts w:ascii="Arial" w:cs="Arial" w:eastAsia="Arial" w:hAnsi="Arial"/>
          <w:sz w:val="22"/>
          <w:szCs w:val="22"/>
          <w:u w:val="single" w:color="808080"/>
        </w:rPr>
        <w:t xml:space="preserve">            </w:t>
      </w:r>
      <w:r>
        <w:rPr>
          <w:rFonts w:ascii="Arial" w:cs="Arial" w:eastAsia="Arial" w:hAnsi="Arial"/>
          <w:b w:val="false"/>
          <w:bCs w:val="false"/>
          <w:i w:val="false"/>
          <w:iCs w:val="false"/>
          <w:sz w:val="22"/>
          <w:szCs w:val="22"/>
        </w:rPr>
        <w:t xml:space="preserve">   visitors  </w:t>
      </w:r>
      <w:r>
        <w:rPr>
          <w:rFonts w:ascii="Arial" w:cs="Arial" w:eastAsia="Arial" w:hAnsi="Arial"/>
          <w:sz w:val="22"/>
          <w:szCs w:val="22"/>
          <w:u w:val="single" w:color="808080"/>
        </w:rPr>
        <w:t xml:space="preserve">            </w:t>
      </w:r>
      <w:r>
        <w:rPr>
          <w:rFonts w:ascii="Arial" w:cs="Arial" w:eastAsia="Arial" w:hAnsi="Arial"/>
          <w:b w:val="false"/>
          <w:bCs w:val="false"/>
          <w:i w:val="false"/>
          <w:iCs w:val="false"/>
          <w:sz w:val="22"/>
          <w:szCs w:val="22"/>
        </w:rPr>
        <w:t xml:space="preserve">   contractors  </w:t>
      </w:r>
      <w:r>
        <w:rPr>
          <w:rFonts w:ascii="Arial" w:cs="Arial" w:eastAsia="Arial" w:hAnsi="Arial"/>
          <w:sz w:val="22"/>
          <w:szCs w:val="22"/>
          <w:u w:val="single" w:color="808080"/>
        </w:rPr>
        <w:t xml:space="preserve">            </w:t>
      </w:r>
      <w:r>
        <w:rPr>
          <w:rFonts w:ascii="Arial" w:cs="Arial" w:eastAsia="Arial" w:hAnsi="Arial"/>
          <w:b w:val="false"/>
          <w:bCs w:val="false"/>
          <w:i w:val="false"/>
          <w:iCs w:val="false"/>
          <w:sz w:val="22"/>
          <w:szCs w:val="22"/>
        </w:rPr>
        <w:t xml:space="preserve">   residents/pupils  </w:t>
      </w:r>
      <w:r>
        <w:rPr>
          <w:rFonts w:ascii="Arial" w:cs="Arial" w:eastAsia="Arial" w:hAnsi="Arial"/>
          <w:sz w:val="22"/>
          <w:szCs w:val="22"/>
          <w:u w:val="single" w:color="808080"/>
        </w:rPr>
        <w:t xml:space="preserve">            </w:t>
      </w:r>
      <w:r>
        <w:rPr>
          <w:rFonts w:ascii="Arial" w:cs="Arial" w:eastAsia="Arial" w:hAnsi="Arial"/>
          <w:b w:val="false"/>
          <w:bCs w:val="false"/>
          <w:i w:val="false"/>
          <w:iCs w:val="false"/>
          <w:sz w:val="22"/>
          <w:szCs w:val="22"/>
        </w:rPr>
        <w:t xml:space="preserve">)</w:t>
      </w:r>
    </w:p>
    <w:p>
      <w:pPr>
        <w:spacing w:after="60" w:line="300"/>
      </w:pPr>
      <w:r>
        <w:rPr>
          <w:rFonts w:ascii="Arial" w:cs="Arial" w:eastAsia="Arial" w:hAnsi="Arial"/>
          <w:b/>
          <w:bCs/>
          <w:i w:val="false"/>
          <w:iCs w:val="false"/>
          <w:sz w:val="22"/>
          <w:szCs w:val="22"/>
        </w:rPr>
        <w:t xml:space="preserve">Assembly point(s) used:  </w:t>
      </w:r>
      <w:r>
        <w:rPr>
          <w:rFonts w:ascii="Arial" w:cs="Arial" w:eastAsia="Arial" w:hAnsi="Arial"/>
          <w:sz w:val="22"/>
          <w:szCs w:val="22"/>
          <w:u w:val="single" w:color="808080"/>
        </w:rPr>
        <w:t xml:space="preserve">                                                                                                                         </w:t>
      </w:r>
    </w:p>
    <w:p>
      <w:pPr>
        <w:spacing w:after="140" w:line="420"/>
      </w:pPr>
      <w:r>
        <w:rPr>
          <w:rFonts w:ascii="Arial" w:cs="Arial" w:eastAsia="Arial" w:hAnsi="Arial"/>
          <w:sz w:val="22"/>
          <w:szCs w:val="22"/>
          <w:u w:val="single" w:color="808080"/>
        </w:rPr>
        <w:t xml:space="preserve">                                                                                                                                                                     </w:t>
      </w:r>
    </w:p>
    <w:p>
      <w:pPr>
        <w:spacing w:after="60" w:line="300"/>
      </w:pPr>
      <w:r>
        <w:rPr>
          <w:rFonts w:ascii="Arial" w:cs="Arial" w:eastAsia="Arial" w:hAnsi="Arial"/>
          <w:b/>
          <w:bCs/>
          <w:i w:val="false"/>
          <w:iCs w:val="false"/>
          <w:sz w:val="22"/>
          <w:szCs w:val="22"/>
        </w:rPr>
        <w:t xml:space="preserve">Roll call or sweep method used:  </w:t>
      </w:r>
      <w:r>
        <w:rPr>
          <w:rFonts w:ascii="Arial" w:cs="Arial" w:eastAsia="Arial" w:hAnsi="Arial"/>
          <w:sz w:val="22"/>
          <w:szCs w:val="22"/>
          <w:u w:val="single" w:color="808080"/>
        </w:rPr>
        <w:t xml:space="preserve">                                                                                                          </w:t>
      </w:r>
    </w:p>
    <w:p>
      <w:pPr>
        <w:spacing w:after="140" w:line="420"/>
      </w:pPr>
      <w:r>
        <w:rPr>
          <w:rFonts w:ascii="Arial" w:cs="Arial" w:eastAsia="Arial" w:hAnsi="Arial"/>
          <w:sz w:val="22"/>
          <w:szCs w:val="22"/>
          <w:u w:val="single" w:color="808080"/>
        </w:rPr>
        <w:t xml:space="preserve">                                                                                                                                                                     </w:t>
      </w:r>
    </w:p>
    <w:p>
      <w:pPr>
        <w:spacing w:after="60" w:line="320"/>
      </w:pPr>
      <w:r>
        <w:rPr>
          <w:rFonts w:ascii="Arial" w:cs="Arial" w:eastAsia="Arial" w:hAnsi="Arial"/>
          <w:b/>
          <w:bCs/>
          <w:i w:val="false"/>
          <w:iCs w:val="false"/>
          <w:sz w:val="22"/>
          <w:szCs w:val="22"/>
        </w:rPr>
        <w:t xml:space="preserve">Was everyone accounted for? Y/N  </w:t>
      </w:r>
      <w:r>
        <w:rPr>
          <w:rFonts w:ascii="Arial" w:cs="Arial" w:eastAsia="Arial" w:hAnsi="Arial"/>
          <w:sz w:val="22"/>
          <w:szCs w:val="22"/>
          <w:u w:val="single" w:color="808080"/>
        </w:rPr>
        <w:t xml:space="preserve">              </w:t>
      </w:r>
    </w:p>
    <w:p>
      <w:pPr>
        <w:spacing w:after="60" w:line="300"/>
      </w:pPr>
      <w:r>
        <w:rPr>
          <w:rFonts w:ascii="Arial" w:cs="Arial" w:eastAsia="Arial" w:hAnsi="Arial"/>
          <w:b/>
          <w:bCs/>
          <w:i w:val="false"/>
          <w:iCs w:val="false"/>
          <w:sz w:val="22"/>
          <w:szCs w:val="22"/>
        </w:rPr>
        <w:t xml:space="preserve">If no, what happened:  </w:t>
      </w:r>
      <w:r>
        <w:rPr>
          <w:rFonts w:ascii="Arial" w:cs="Arial" w:eastAsia="Arial" w:hAnsi="Arial"/>
          <w:sz w:val="22"/>
          <w:szCs w:val="22"/>
          <w:u w:val="single" w:color="808080"/>
        </w:rPr>
        <w:t xml:space="preserve">                                                                                                                             </w:t>
      </w:r>
    </w:p>
    <w:p>
      <w:pPr>
        <w:spacing w:after="60" w:line="420"/>
      </w:pPr>
      <w:r>
        <w:rPr>
          <w:rFonts w:ascii="Arial" w:cs="Arial" w:eastAsia="Arial" w:hAnsi="Arial"/>
          <w:sz w:val="22"/>
          <w:szCs w:val="22"/>
          <w:u w:val="single" w:color="808080"/>
        </w:rPr>
        <w:t xml:space="preserve">                                                                                                                                                                     </w:t>
      </w:r>
    </w:p>
    <w:p>
      <w:pPr>
        <w:spacing w:after="0" w:line="420"/>
      </w:pPr>
      <w:r>
        <w:rPr>
          <w:rFonts w:ascii="Arial" w:cs="Arial" w:eastAsia="Arial" w:hAnsi="Arial"/>
          <w:sz w:val="22"/>
          <w:szCs w:val="22"/>
          <w:u w:val="single" w:color="808080"/>
        </w:rPr>
        <w:t xml:space="preserve">                                                                                                                                                                     </w:t>
      </w:r>
    </w:p>
    <w:p>
      <w:r>
        <w:br w:type="page"/>
      </w:r>
    </w:p>
    <w:p>
      <w:pPr>
        <w:pStyle w:val="Heading1"/>
        <w:keepNext/>
        <w:spacing w:after="160" w:before="300"/>
      </w:pPr>
      <w:r>
        <w:rPr>
          <w:rFonts w:ascii="Arial" w:cs="Arial" w:eastAsia="Arial" w:hAnsi="Arial"/>
          <w:b/>
          <w:bCs/>
          <w:i w:val="false"/>
          <w:iCs w:val="false"/>
          <w:sz w:val="30"/>
          <w:szCs w:val="30"/>
        </w:rPr>
        <w:t xml:space="preserve">People needing assistance</w:t>
      </w:r>
    </w:p>
    <w:p>
      <w:pPr>
        <w:spacing w:after="100" w:line="320"/>
      </w:pPr>
      <w:r>
        <w:rPr>
          <w:rFonts w:ascii="Arial" w:cs="Arial" w:eastAsia="Arial" w:hAnsi="Arial"/>
          <w:b/>
          <w:bCs/>
          <w:i w:val="false"/>
          <w:iCs w:val="false"/>
          <w:sz w:val="22"/>
          <w:szCs w:val="22"/>
        </w:rPr>
        <w:t xml:space="preserve">Number of people with a personal emergency evacuation plan (PEEP) present:  </w:t>
      </w:r>
      <w:r>
        <w:rPr>
          <w:rFonts w:ascii="Arial" w:cs="Arial" w:eastAsia="Arial" w:hAnsi="Arial"/>
          <w:sz w:val="22"/>
          <w:szCs w:val="22"/>
          <w:u w:val="single" w:color="808080"/>
        </w:rPr>
        <w:t xml:space="preserve">              </w:t>
      </w:r>
    </w:p>
    <w:p>
      <w:pPr>
        <w:spacing w:after="60" w:line="320"/>
      </w:pPr>
      <w:r>
        <w:rPr>
          <w:rFonts w:ascii="Arial" w:cs="Arial" w:eastAsia="Arial" w:hAnsi="Arial"/>
          <w:b/>
          <w:bCs/>
          <w:i w:val="false"/>
          <w:iCs w:val="false"/>
          <w:sz w:val="22"/>
          <w:szCs w:val="22"/>
        </w:rPr>
        <w:t xml:space="preserve">Were their PEEPs followed? Y/N  </w:t>
      </w:r>
      <w:r>
        <w:rPr>
          <w:rFonts w:ascii="Arial" w:cs="Arial" w:eastAsia="Arial" w:hAnsi="Arial"/>
          <w:sz w:val="22"/>
          <w:szCs w:val="22"/>
          <w:u w:val="single" w:color="808080"/>
        </w:rPr>
        <w:t xml:space="preserve">              </w:t>
      </w:r>
    </w:p>
    <w:p>
      <w:pPr>
        <w:spacing w:after="60" w:line="300"/>
      </w:pPr>
      <w:r>
        <w:rPr>
          <w:rFonts w:ascii="Arial" w:cs="Arial" w:eastAsia="Arial" w:hAnsi="Arial"/>
          <w:b/>
          <w:bCs/>
          <w:i w:val="false"/>
          <w:iCs w:val="false"/>
          <w:sz w:val="22"/>
          <w:szCs w:val="22"/>
        </w:rPr>
        <w:t xml:space="preserve">Did the arrangements work as written?  </w:t>
      </w:r>
      <w:r>
        <w:rPr>
          <w:rFonts w:ascii="Arial" w:cs="Arial" w:eastAsia="Arial" w:hAnsi="Arial"/>
          <w:sz w:val="22"/>
          <w:szCs w:val="22"/>
          <w:u w:val="single" w:color="808080"/>
        </w:rPr>
        <w:t xml:space="preserve">                                                                                             </w:t>
      </w:r>
    </w:p>
    <w:p>
      <w:pPr>
        <w:spacing w:after="60" w:line="420"/>
      </w:pPr>
      <w:r>
        <w:rPr>
          <w:rFonts w:ascii="Arial" w:cs="Arial" w:eastAsia="Arial" w:hAnsi="Arial"/>
          <w:sz w:val="22"/>
          <w:szCs w:val="22"/>
          <w:u w:val="single" w:color="808080"/>
        </w:rPr>
        <w:t xml:space="preserve">                                                                                                                                                                     </w:t>
      </w:r>
    </w:p>
    <w:p>
      <w:pPr>
        <w:spacing w:after="60" w:line="420"/>
      </w:pPr>
      <w:r>
        <w:rPr>
          <w:rFonts w:ascii="Arial" w:cs="Arial" w:eastAsia="Arial" w:hAnsi="Arial"/>
          <w:sz w:val="22"/>
          <w:szCs w:val="22"/>
          <w:u w:val="single" w:color="808080"/>
        </w:rPr>
        <w:t xml:space="preserve">                                                                                                                                                                     </w:t>
      </w:r>
    </w:p>
    <w:p>
      <w:pPr>
        <w:spacing w:after="140" w:line="420"/>
      </w:pPr>
      <w:r>
        <w:rPr>
          <w:rFonts w:ascii="Arial" w:cs="Arial" w:eastAsia="Arial" w:hAnsi="Arial"/>
          <w:sz w:val="22"/>
          <w:szCs w:val="22"/>
          <w:u w:val="single" w:color="808080"/>
        </w:rPr>
        <w:t xml:space="preserve">                                                                                                                                                                     </w:t>
      </w:r>
    </w:p>
    <w:p>
      <w:pPr>
        <w:spacing w:after="60" w:line="300"/>
      </w:pPr>
      <w:r>
        <w:rPr>
          <w:rFonts w:ascii="Arial" w:cs="Arial" w:eastAsia="Arial" w:hAnsi="Arial"/>
          <w:b/>
          <w:bCs/>
          <w:i w:val="false"/>
          <w:iCs w:val="false"/>
          <w:sz w:val="22"/>
          <w:szCs w:val="22"/>
        </w:rPr>
        <w:t xml:space="preserve">Any refuge points used, and did communication from them work?  </w:t>
      </w:r>
      <w:r>
        <w:rPr>
          <w:rFonts w:ascii="Arial" w:cs="Arial" w:eastAsia="Arial" w:hAnsi="Arial"/>
          <w:sz w:val="22"/>
          <w:szCs w:val="22"/>
          <w:u w:val="single" w:color="808080"/>
        </w:rPr>
        <w:t xml:space="preserve">                                                  </w:t>
      </w:r>
    </w:p>
    <w:p>
      <w:pPr>
        <w:spacing w:after="60" w:line="420"/>
      </w:pPr>
      <w:r>
        <w:rPr>
          <w:rFonts w:ascii="Arial" w:cs="Arial" w:eastAsia="Arial" w:hAnsi="Arial"/>
          <w:sz w:val="22"/>
          <w:szCs w:val="22"/>
          <w:u w:val="single" w:color="808080"/>
        </w:rPr>
        <w:t xml:space="preserve">                                                                                                                                                                     </w:t>
      </w:r>
    </w:p>
    <w:p>
      <w:pPr>
        <w:spacing w:after="60" w:line="420"/>
      </w:pPr>
      <w:r>
        <w:rPr>
          <w:rFonts w:ascii="Arial" w:cs="Arial" w:eastAsia="Arial" w:hAnsi="Arial"/>
          <w:sz w:val="22"/>
          <w:szCs w:val="22"/>
          <w:u w:val="single" w:color="808080"/>
        </w:rPr>
        <w:t xml:space="preserve">                                                                                                                                                                     </w:t>
      </w:r>
    </w:p>
    <w:p>
      <w:pPr>
        <w:spacing w:after="0" w:line="420"/>
      </w:pPr>
      <w:r>
        <w:rPr>
          <w:rFonts w:ascii="Arial" w:cs="Arial" w:eastAsia="Arial" w:hAnsi="Arial"/>
          <w:sz w:val="22"/>
          <w:szCs w:val="22"/>
          <w:u w:val="single" w:color="808080"/>
        </w:rPr>
        <w:t xml:space="preserve">                                                                                                                                                                     </w:t>
      </w:r>
    </w:p>
    <w:p>
      <w:pPr>
        <w:pStyle w:val="Heading1"/>
        <w:keepNext/>
        <w:spacing w:after="160" w:before="300"/>
      </w:pPr>
      <w:r>
        <w:rPr>
          <w:rFonts w:ascii="Arial" w:cs="Arial" w:eastAsia="Arial" w:hAnsi="Arial"/>
          <w:b/>
          <w:bCs/>
          <w:i w:val="false"/>
          <w:iCs w:val="false"/>
          <w:sz w:val="30"/>
          <w:szCs w:val="30"/>
        </w:rPr>
        <w:t xml:space="preserve">Fire wardens / marshals on duty</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2600"/>
        <w:gridCol w:w="2900"/>
        <w:gridCol w:w="1300"/>
        <w:gridCol w:w="3406"/>
      </w:tblGrid>
      <w:tr>
        <w:trPr>
          <w:tblHeader/>
          <w:trHeight w:val="340" w:hRule="atLeast"/>
        </w:trPr>
        <w:tc>
          <w:tcPr>
            <w:tcW w:type="dxa" w:w="26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Name</w:t>
            </w:r>
          </w:p>
        </w:tc>
        <w:tc>
          <w:tcPr>
            <w:tcW w:type="dxa" w:w="2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Area covered</w:t>
            </w:r>
          </w:p>
        </w:tc>
        <w:tc>
          <w:tcPr>
            <w:tcW w:type="dxa" w:w="1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Present? Y/N</w:t>
            </w:r>
          </w:p>
        </w:tc>
        <w:tc>
          <w:tcPr>
            <w:tcW w:type="dxa" w:w="34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Comments</w:t>
            </w:r>
          </w:p>
        </w:tc>
      </w:tr>
      <w:tr>
        <w:trPr>
          <w:trHeight w:val="900" w:hRule="atLeast"/>
        </w:trPr>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Observations — record what you saw, not what should have happened</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4000"/>
        <w:gridCol w:w="6206"/>
      </w:tblGrid>
      <w:tr>
        <w:trPr>
          <w:tblHeader/>
          <w:trHeight w:val="340" w:hRule="atLeast"/>
        </w:trPr>
        <w:tc>
          <w:tcPr>
            <w:tcW w:type="dxa" w:w="4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Observation</w:t>
            </w:r>
          </w:p>
        </w:tc>
        <w:tc>
          <w:tcPr>
            <w:tcW w:type="dxa" w:w="62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What you saw</w:t>
            </w:r>
          </w:p>
        </w:tc>
      </w:tr>
      <w:tr>
        <w:trPr>
          <w:trHeight w:val="1550" w:hRule="atLeast"/>
        </w:trPr>
        <w:tc>
          <w:tcPr>
            <w:tcW w:type="dxa" w:w="4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Alarm audibility (any area where it was not clearly heard):</w:t>
            </w:r>
          </w:p>
        </w:tc>
        <w:tc>
          <w:tcPr>
            <w:tcW w:type="dxa" w:w="6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1550" w:hRule="atLeast"/>
        </w:trPr>
        <w:tc>
          <w:tcPr>
            <w:tcW w:type="dxa" w:w="4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Escape routes — anything obstructed, locked, or hard to use:</w:t>
            </w:r>
          </w:p>
        </w:tc>
        <w:tc>
          <w:tcPr>
            <w:tcW w:type="dxa" w:w="6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1550" w:hRule="atLeast"/>
        </w:trPr>
        <w:tc>
          <w:tcPr>
            <w:tcW w:type="dxa" w:w="4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Fire doors — any wedged open, failing to close, or forced:</w:t>
            </w:r>
          </w:p>
        </w:tc>
        <w:tc>
          <w:tcPr>
            <w:tcW w:type="dxa" w:w="6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1550" w:hRule="atLeast"/>
        </w:trPr>
        <w:tc>
          <w:tcPr>
            <w:tcW w:type="dxa" w:w="4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Signage and emergency lighting — anything unclear or not working:</w:t>
            </w:r>
          </w:p>
        </w:tc>
        <w:tc>
          <w:tcPr>
            <w:tcW w:type="dxa" w:w="6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1550" w:hRule="atLeast"/>
        </w:trPr>
        <w:tc>
          <w:tcPr>
            <w:tcW w:type="dxa" w:w="4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Behaviour — anyone who delayed, collected belongings, used a lift, or returned inside:</w:t>
            </w:r>
          </w:p>
        </w:tc>
        <w:tc>
          <w:tcPr>
            <w:tcW w:type="dxa" w:w="6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1550" w:hRule="atLeast"/>
        </w:trPr>
        <w:tc>
          <w:tcPr>
            <w:tcW w:type="dxa" w:w="4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Visitors and contractors — did they know what to do:</w:t>
            </w:r>
          </w:p>
        </w:tc>
        <w:tc>
          <w:tcPr>
            <w:tcW w:type="dxa" w:w="6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1550" w:hRule="atLeast"/>
        </w:trPr>
        <w:tc>
          <w:tcPr>
            <w:tcW w:type="dxa" w:w="4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Assembly point — was it suitable, safe and far enough away:</w:t>
            </w:r>
          </w:p>
        </w:tc>
        <w:tc>
          <w:tcPr>
            <w:tcW w:type="dxa" w:w="6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1550" w:hRule="atLeast"/>
        </w:trPr>
        <w:tc>
          <w:tcPr>
            <w:tcW w:type="dxa" w:w="4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Anything else:</w:t>
            </w:r>
          </w:p>
        </w:tc>
        <w:tc>
          <w:tcPr>
            <w:tcW w:type="dxa" w:w="6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Actions arising — the part of a drill that changes anything</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480"/>
        <w:gridCol w:w="2450"/>
        <w:gridCol w:w="2550"/>
        <w:gridCol w:w="1150"/>
        <w:gridCol w:w="1050"/>
        <w:gridCol w:w="1250"/>
        <w:gridCol w:w="1276"/>
      </w:tblGrid>
      <w:tr>
        <w:trPr>
          <w:tblHeader/>
          <w:trHeight w:val="340" w:hRule="atLeast"/>
        </w:trPr>
        <w:tc>
          <w:tcPr>
            <w:tcW w:type="dxa" w:w="48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2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Issue identified</w:t>
            </w:r>
          </w:p>
        </w:tc>
        <w:tc>
          <w:tcPr>
            <w:tcW w:type="dxa" w:w="25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Action required</w:t>
            </w:r>
          </w:p>
        </w:tc>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Owner</w:t>
            </w:r>
          </w:p>
        </w:tc>
        <w:tc>
          <w:tcPr>
            <w:tcW w:type="dxa" w:w="10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Target date</w:t>
            </w:r>
          </w:p>
        </w:tc>
        <w:tc>
          <w:tcPr>
            <w:tcW w:type="dxa" w:w="12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Date completed</w:t>
            </w:r>
          </w:p>
        </w:tc>
        <w:tc>
          <w:tcPr>
            <w:tcW w:type="dxa" w:w="127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Verified by</w:t>
            </w:r>
          </w:p>
        </w:tc>
      </w:tr>
      <w:tr>
        <w:trPr>
          <w:trHeight w:val="1100" w:hRule="atLeast"/>
        </w:trPr>
        <w:tc>
          <w:tcPr>
            <w:tcW w:type="dxa" w:w="4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w:t>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1100" w:hRule="atLeast"/>
        </w:trPr>
        <w:tc>
          <w:tcPr>
            <w:tcW w:type="dxa" w:w="4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2</w:t>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1100" w:hRule="atLeast"/>
        </w:trPr>
        <w:tc>
          <w:tcPr>
            <w:tcW w:type="dxa" w:w="4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3</w:t>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1100" w:hRule="atLeast"/>
        </w:trPr>
        <w:tc>
          <w:tcPr>
            <w:tcW w:type="dxa" w:w="4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4</w:t>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1100" w:hRule="atLeast"/>
        </w:trPr>
        <w:tc>
          <w:tcPr>
            <w:tcW w:type="dxa" w:w="4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5</w:t>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pStyle w:val="Heading1"/>
        <w:keepNext/>
        <w:spacing w:after="160" w:before="300"/>
      </w:pPr>
      <w:r>
        <w:rPr>
          <w:rFonts w:ascii="Arial" w:cs="Arial" w:eastAsia="Arial" w:hAnsi="Arial"/>
          <w:b/>
          <w:bCs/>
          <w:i w:val="false"/>
          <w:iCs w:val="false"/>
          <w:sz w:val="30"/>
          <w:szCs w:val="30"/>
        </w:rPr>
        <w:t xml:space="preserve">Debrief</w:t>
      </w:r>
    </w:p>
    <w:p>
      <w:pPr>
        <w:spacing w:after="100" w:line="320"/>
      </w:pPr>
      <w:r>
        <w:rPr>
          <w:rFonts w:ascii="Arial" w:cs="Arial" w:eastAsia="Arial" w:hAnsi="Arial"/>
          <w:b/>
          <w:bCs/>
          <w:i w:val="false"/>
          <w:iCs w:val="false"/>
          <w:sz w:val="22"/>
          <w:szCs w:val="22"/>
        </w:rPr>
        <w:t xml:space="preserve">Debrief held with: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w:t>
      </w:r>
      <w:r>
        <w:rPr>
          <w:rFonts w:ascii="Arial" w:cs="Arial" w:eastAsia="Arial" w:hAnsi="Arial"/>
          <w:sz w:val="22"/>
          <w:szCs w:val="22"/>
          <w:u w:val="single" w:color="808080"/>
        </w:rPr>
        <w:t xml:space="preserve">              </w:t>
      </w:r>
    </w:p>
    <w:p>
      <w:pPr>
        <w:spacing w:after="60" w:line="300"/>
      </w:pPr>
      <w:r>
        <w:rPr>
          <w:rFonts w:ascii="Arial" w:cs="Arial" w:eastAsia="Arial" w:hAnsi="Arial"/>
          <w:b/>
          <w:bCs/>
          <w:i w:val="false"/>
          <w:iCs w:val="false"/>
          <w:sz w:val="22"/>
          <w:szCs w:val="22"/>
        </w:rPr>
        <w:t xml:space="preserve">Summary of discussion:  </w:t>
      </w:r>
      <w:r>
        <w:rPr>
          <w:rFonts w:ascii="Arial" w:cs="Arial" w:eastAsia="Arial" w:hAnsi="Arial"/>
          <w:sz w:val="22"/>
          <w:szCs w:val="22"/>
          <w:u w:val="single" w:color="808080"/>
        </w:rPr>
        <w:t xml:space="preserve">                                                                                                                        </w:t>
      </w:r>
    </w:p>
    <w:p>
      <w:pPr>
        <w:spacing w:after="60" w:line="420"/>
      </w:pPr>
      <w:r>
        <w:rPr>
          <w:rFonts w:ascii="Arial" w:cs="Arial" w:eastAsia="Arial" w:hAnsi="Arial"/>
          <w:sz w:val="22"/>
          <w:szCs w:val="22"/>
          <w:u w:val="single" w:color="808080"/>
        </w:rPr>
        <w:t xml:space="preserve">                                                                                                                                                                     </w:t>
      </w:r>
    </w:p>
    <w:p>
      <w:pPr>
        <w:spacing w:after="60" w:line="420"/>
      </w:pPr>
      <w:r>
        <w:rPr>
          <w:rFonts w:ascii="Arial" w:cs="Arial" w:eastAsia="Arial" w:hAnsi="Arial"/>
          <w:sz w:val="22"/>
          <w:szCs w:val="22"/>
          <w:u w:val="single" w:color="808080"/>
        </w:rPr>
        <w:t xml:space="preserve">                                                                                                                                                                     </w:t>
      </w:r>
    </w:p>
    <w:p>
      <w:pPr>
        <w:spacing w:after="140" w:line="420"/>
      </w:pPr>
      <w:r>
        <w:rPr>
          <w:rFonts w:ascii="Arial" w:cs="Arial" w:eastAsia="Arial" w:hAnsi="Arial"/>
          <w:sz w:val="22"/>
          <w:szCs w:val="22"/>
          <w:u w:val="single" w:color="808080"/>
        </w:rPr>
        <w:t xml:space="preserve">                                                                                                                                                                     </w:t>
      </w:r>
    </w:p>
    <w:p>
      <w:pPr>
        <w:spacing w:after="60" w:line="300"/>
      </w:pPr>
      <w:r>
        <w:rPr>
          <w:rFonts w:ascii="Arial" w:cs="Arial" w:eastAsia="Arial" w:hAnsi="Arial"/>
          <w:b/>
          <w:bCs/>
          <w:i w:val="false"/>
          <w:iCs w:val="false"/>
          <w:sz w:val="22"/>
          <w:szCs w:val="22"/>
        </w:rPr>
        <w:t xml:space="preserve">Does this drill indicate any change is needed to the fire risk assessment or the emergency plan? Y/N  </w:t>
      </w:r>
      <w:r>
        <w:rPr>
          <w:rFonts w:ascii="Arial" w:cs="Arial" w:eastAsia="Arial" w:hAnsi="Arial"/>
          <w:sz w:val="22"/>
          <w:szCs w:val="22"/>
          <w:u w:val="single" w:color="808080"/>
        </w:rPr>
        <w:t xml:space="preserve">              </w:t>
      </w:r>
    </w:p>
    <w:p>
      <w:pPr>
        <w:spacing w:after="60" w:line="300"/>
      </w:pPr>
      <w:r>
        <w:rPr>
          <w:rFonts w:ascii="Arial" w:cs="Arial" w:eastAsia="Arial" w:hAnsi="Arial"/>
          <w:b/>
          <w:bCs/>
          <w:i w:val="false"/>
          <w:iCs w:val="false"/>
          <w:sz w:val="22"/>
          <w:szCs w:val="22"/>
        </w:rPr>
        <w:t xml:space="preserve">If yes, what, and who has been told:  </w:t>
      </w:r>
      <w:r>
        <w:rPr>
          <w:rFonts w:ascii="Arial" w:cs="Arial" w:eastAsia="Arial" w:hAnsi="Arial"/>
          <w:sz w:val="22"/>
          <w:szCs w:val="22"/>
          <w:u w:val="single" w:color="808080"/>
        </w:rPr>
        <w:t xml:space="preserve">                                                                                                    </w:t>
      </w:r>
    </w:p>
    <w:p>
      <w:pPr>
        <w:spacing w:after="60" w:line="420"/>
      </w:pPr>
      <w:r>
        <w:rPr>
          <w:rFonts w:ascii="Arial" w:cs="Arial" w:eastAsia="Arial" w:hAnsi="Arial"/>
          <w:sz w:val="22"/>
          <w:szCs w:val="22"/>
          <w:u w:val="single" w:color="808080"/>
        </w:rPr>
        <w:t xml:space="preserve">                                                                                                                                                                     </w:t>
      </w:r>
    </w:p>
    <w:p>
      <w:pPr>
        <w:spacing w:after="140" w:line="420"/>
      </w:pPr>
      <w:r>
        <w:rPr>
          <w:rFonts w:ascii="Arial" w:cs="Arial" w:eastAsia="Arial" w:hAnsi="Arial"/>
          <w:sz w:val="22"/>
          <w:szCs w:val="22"/>
          <w:u w:val="single" w:color="808080"/>
        </w:rPr>
        <w:t xml:space="preserve">                                                                                                                                                                     </w:t>
      </w:r>
    </w:p>
    <w:p>
      <w:pPr>
        <w:pStyle w:val="Heading1"/>
        <w:keepNext/>
        <w:spacing w:after="160" w:before="300"/>
      </w:pPr>
      <w:r>
        <w:rPr>
          <w:rFonts w:ascii="Arial" w:cs="Arial" w:eastAsia="Arial" w:hAnsi="Arial"/>
          <w:b/>
          <w:bCs/>
          <w:i w:val="false"/>
          <w:iCs w:val="false"/>
          <w:sz w:val="30"/>
          <w:szCs w:val="30"/>
        </w:rPr>
        <w:t xml:space="preserve">Sign-off</w:t>
      </w:r>
    </w:p>
    <w:p>
      <w:pPr>
        <w:spacing w:after="160" w:line="320"/>
      </w:pPr>
      <w:r>
        <w:rPr>
          <w:rFonts w:ascii="Arial" w:cs="Arial" w:eastAsia="Arial" w:hAnsi="Arial"/>
          <w:b/>
          <w:bCs/>
          <w:i w:val="false"/>
          <w:iCs w:val="false"/>
          <w:sz w:val="22"/>
          <w:szCs w:val="22"/>
        </w:rPr>
        <w:t xml:space="preserve">Drill organised by: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Signature: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w:t>
      </w:r>
      <w:r>
        <w:rPr>
          <w:rFonts w:ascii="Arial" w:cs="Arial" w:eastAsia="Arial" w:hAnsi="Arial"/>
          <w:sz w:val="22"/>
          <w:szCs w:val="22"/>
          <w:u w:val="single" w:color="808080"/>
        </w:rPr>
        <w:t xml:space="preserve">              </w:t>
      </w:r>
    </w:p>
    <w:p>
      <w:pPr>
        <w:spacing w:after="160" w:line="320"/>
      </w:pPr>
      <w:r>
        <w:rPr>
          <w:rFonts w:ascii="Arial" w:cs="Arial" w:eastAsia="Arial" w:hAnsi="Arial"/>
          <w:b/>
          <w:bCs/>
          <w:i w:val="false"/>
          <w:iCs w:val="false"/>
          <w:sz w:val="22"/>
          <w:szCs w:val="22"/>
        </w:rPr>
        <w:t xml:space="preserve">Reviewed by responsible person: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Signature: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w:t>
      </w:r>
      <w:r>
        <w:rPr>
          <w:rFonts w:ascii="Arial" w:cs="Arial" w:eastAsia="Arial" w:hAnsi="Arial"/>
          <w:sz w:val="22"/>
          <w:szCs w:val="22"/>
          <w:u w:val="single" w:color="808080"/>
        </w:rPr>
        <w:t xml:space="preserve">              </w:t>
      </w:r>
    </w:p>
    <w:p>
      <w:pPr>
        <w:spacing w:after="0" w:line="320"/>
      </w:pPr>
      <w:r>
        <w:rPr>
          <w:rFonts w:ascii="Arial" w:cs="Arial" w:eastAsia="Arial" w:hAnsi="Arial"/>
          <w:b/>
          <w:bCs/>
          <w:i w:val="false"/>
          <w:iCs w:val="false"/>
          <w:sz w:val="22"/>
          <w:szCs w:val="22"/>
        </w:rPr>
        <w:t xml:space="preserve">Date of next drill (planned):  </w:t>
      </w:r>
      <w:r>
        <w:rPr>
          <w:rFonts w:ascii="Arial" w:cs="Arial" w:eastAsia="Arial" w:hAnsi="Arial"/>
          <w:sz w:val="22"/>
          <w:szCs w:val="22"/>
          <w:u w:val="single" w:color="808080"/>
        </w:rPr>
        <w:t xml:space="preserve">                </w:t>
      </w:r>
    </w:p>
    <w:sectPr>
      <w:footerReference w:type="default" r:id="rId7"/>
      <w:pgSz w:w="11906" w:h="16838" w:orient="portrait"/>
      <w:pgMar w:top="850" w:right="850" w:bottom="850" w:left="850" w:header="24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99999" w:sz="6"/>
      </w:pBdr>
      <w:spacing w:after="40" w:before="60" w:line="230"/>
    </w:pPr>
    <w:r>
      <w:rPr>
        <w:rFonts w:ascii="Arial" w:cs="Arial" w:eastAsia="Arial" w:hAnsi="Arial"/>
        <w:b/>
        <w:bCs/>
        <w:i w:val="false"/>
        <w:iCs w:val="false"/>
        <w:sz w:val="18"/>
        <w:szCs w:val="18"/>
      </w:rPr>
      <w:t xml:space="preserve">Record of a drill only — not a fire risk assessment, and not evidence that the emergency plan is adequate. Where deficiencies are identified or compliance is uncertain, obtain advice from a suitably competent person.</w:t>
    </w:r>
  </w:p>
  <w:p>
    <w:pPr>
      <w:spacing w:after="0" w:line="220"/>
    </w:pPr>
    <w:r>
      <w:rPr>
        <w:rFonts w:ascii="Arial" w:cs="Arial" w:eastAsia="Arial" w:hAnsi="Arial"/>
        <w:b w:val="false"/>
        <w:bCs w:val="false"/>
        <w:i w:val="false"/>
        <w:iCs w:val="false"/>
        <w:color w:val="444444"/>
        <w:sz w:val="18"/>
        <w:szCs w:val="18"/>
      </w:rPr>
      <w:t xml:space="preserve">© Lion Risk Management Solutions. General template — adapt to your premises. Version 1.0.</w:t>
    </w:r>
  </w:p>
  <w:p>
    <w:pPr>
      <w:spacing w:after="0" w:line="220"/>
    </w:pPr>
    <w:r>
      <w:rPr>
        <w:rFonts w:ascii="Arial" w:cs="Arial" w:eastAsia="Arial" w:hAnsi="Arial"/>
        <w:b w:val="false"/>
        <w:bCs w:val="false"/>
        <w:i w:val="false"/>
        <w:iCs w:val="false"/>
        <w:color w:val="444444"/>
        <w:sz w:val="18"/>
        <w:szCs w:val="18"/>
      </w:rPr>
      <w:t xml:space="preserve">Free to use and adapt for your own premises. Not for resale or republication.</w:t>
    </w:r>
  </w:p>
  <w:p>
    <w:pPr>
      <w:spacing w:after="0" w:line="220"/>
    </w:pPr>
    <w:r>
      <w:rPr>
        <w:rFonts w:ascii="Arial" w:cs="Arial" w:eastAsia="Arial" w:hAnsi="Arial"/>
        <w:b w:val="false"/>
        <w:bCs w:val="false"/>
        <w:i w:val="false"/>
        <w:iCs w:val="false"/>
        <w:color w:val="444444"/>
        <w:sz w:val="18"/>
        <w:szCs w:val="18"/>
      </w:rPr>
      <w:t xml:space="preserve">lionrms.uk/downloads/fire-drill-record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lang w:val="en-GB"/>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1A1A1A"/>
      <w:sz w:val="30"/>
      <w:szCs w:val="30"/>
    </w:rPr>
  </w:style>
  <w:style w:type="paragraph" w:styleId="Heading2">
    <w:name w:val="Heading 2"/>
    <w:basedOn w:val="Normal"/>
    <w:next w:val="Normal"/>
    <w:qFormat/>
    <w:rPr>
      <w:rFonts w:ascii="Arial" w:cs="Arial" w:eastAsia="Arial" w:hAnsi="Arial"/>
      <w:b/>
      <w:bCs/>
      <w:color w:val="1A1A1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Drill Record — Lion Risk Management Solutions</dc:title>
  <dc:creator>Lion Risk Management Solutions</dc:creator>
  <dc:description>General template for recording a fire drill: scenario, evacuation timing, observations, and the actions arising with owners and dates. Draft for professional review — not approved for publication.</dc:description>
  <cp:lastModifiedBy>Un-named</cp:lastModifiedBy>
  <cp:revision>1</cp:revision>
  <dcterms:created xsi:type="dcterms:W3CDTF">2026-08-01T20:40:39.468Z</dcterms:created>
  <dcterms:modified xsi:type="dcterms:W3CDTF">2026-08-01T20:40:39.468Z</dcterms:modified>
</cp:coreProperties>
</file>

<file path=docProps/custom.xml><?xml version="1.0" encoding="utf-8"?>
<Properties xmlns="http://schemas.openxmlformats.org/officeDocument/2006/custom-properties" xmlns:vt="http://schemas.openxmlformats.org/officeDocument/2006/docPropsVTypes"/>
</file>